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19A7"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20.75pt;height:78.7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Калифорнийский червячок"/>
          </v:shape>
        </w:pict>
      </w:r>
    </w:p>
    <w:p w:rsidR="000E19A7" w:rsidRDefault="000E19A7"/>
    <w:p w:rsidR="000E19A7" w:rsidRDefault="000E19A7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Московском зоопарке профессор объяснял любознательным, чем примечателен красный калифорнийский червь.  Этот иноземец привезен из далекой Калифорнии, полуострова Северной Америки с теплым, в меру влажным климатом. Там-то черви и привлекли внимание своей способностью перерабатывать в природе многие виды органических веществ,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синтетических.  </w:t>
      </w:r>
    </w:p>
    <w:p w:rsidR="000E19A7" w:rsidRDefault="000E19A7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Климат в России оказался не подходящим для калифорнийского червя, и его начали приучать к полезной работе в лабораториях и оранжереях.</w:t>
      </w:r>
    </w:p>
    <w:p w:rsidR="000E19A7" w:rsidRDefault="000E19A7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Эти тонкие красно-вишневого цвета существа длиной всего 5-10 см быстро извиваются в лучах солнца, словно совершая огненный танец. Движения происходят от освещенной к теневой стороне листа: ультрафиолетовые лучи для червячков смертельно опасны. Профессор, не мешкая, быстро перенес червей в родную стихию – субстрат, - и те сразу углубились в перегнойную массу.</w:t>
      </w:r>
    </w:p>
    <w:p w:rsidR="000E19A7" w:rsidRDefault="000E19A7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Отношение калифорнийца к теплу весьма избирательно. Наиболее </w:t>
      </w:r>
      <w:r w:rsidR="00576AB6">
        <w:rPr>
          <w:rFonts w:ascii="Times New Roman" w:hAnsi="Times New Roman" w:cs="Times New Roman"/>
          <w:sz w:val="28"/>
          <w:szCs w:val="28"/>
        </w:rPr>
        <w:t xml:space="preserve"> благоприятна для него температура около двадцати градусов. М влажность необходима определенная. В оптимальных условиях энергично разрыхляя питательный субстрат, калифорнийский червь легко дышит всей поверхностью тела. При этом хорошо заглатывает пищу </w:t>
      </w:r>
      <w:proofErr w:type="gramStart"/>
      <w:r w:rsidR="00576AB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76AB6">
        <w:rPr>
          <w:rFonts w:ascii="Times New Roman" w:hAnsi="Times New Roman" w:cs="Times New Roman"/>
          <w:sz w:val="28"/>
          <w:szCs w:val="28"/>
        </w:rPr>
        <w:t xml:space="preserve"> пропуская ее через внутреннюю полость, обогащает ферментами и другими полезными соединениями. Особенно полезны переработанные им вещества.</w:t>
      </w:r>
    </w:p>
    <w:p w:rsidR="00576AB6" w:rsidRDefault="00576AB6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Пища калифорнийца разнообразна. Это экскременты (выделения), бытовые органические остатки, опилки, стружка и т.д. Особенно привлекательны гнилые яблоки. Но противопоказаны кора и  отходы древесины красного цвета.</w:t>
      </w:r>
    </w:p>
    <w:p w:rsidR="00576AB6" w:rsidRDefault="00576AB6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зоопарке продолжительность жизни червячка около 16 лет. </w:t>
      </w:r>
      <w:r w:rsidR="002A138D">
        <w:rPr>
          <w:rFonts w:ascii="Times New Roman" w:hAnsi="Times New Roman" w:cs="Times New Roman"/>
          <w:sz w:val="28"/>
          <w:szCs w:val="28"/>
        </w:rPr>
        <w:t>Но червячка выращивают  и  как белковый корм для птиц и рыб.</w:t>
      </w:r>
    </w:p>
    <w:p w:rsidR="002A138D" w:rsidRPr="000E19A7" w:rsidRDefault="002A138D" w:rsidP="002A13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Вот такими достоинствами обладает калифорнийский червячок.</w:t>
      </w:r>
    </w:p>
    <w:sectPr w:rsidR="002A138D" w:rsidRPr="000E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19A7"/>
    <w:rsid w:val="000E19A7"/>
    <w:rsid w:val="002A138D"/>
    <w:rsid w:val="0057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2009-04-05T12:34:00Z</dcterms:created>
  <dcterms:modified xsi:type="dcterms:W3CDTF">2009-04-05T13:40:00Z</dcterms:modified>
</cp:coreProperties>
</file>